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032" w:rsidRPr="00DE661D" w:rsidRDefault="00DE661D" w:rsidP="00DE661D">
      <w:pPr>
        <w:shd w:val="clear" w:color="auto" w:fill="FFFFFF"/>
        <w:spacing w:after="0" w:line="240" w:lineRule="auto"/>
        <w:jc w:val="center"/>
        <w:rPr>
          <w:rFonts w:ascii="Monotype Corsiva" w:eastAsia="Times New Roman" w:hAnsi="Monotype Corsiva" w:cs="Times New Roman"/>
          <w:bCs/>
          <w:color w:val="FF0000"/>
          <w:sz w:val="32"/>
          <w:szCs w:val="32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0</wp:posOffset>
            </wp:positionV>
            <wp:extent cx="2426335" cy="1675130"/>
            <wp:effectExtent l="0" t="0" r="0" b="1270"/>
            <wp:wrapTight wrapText="bothSides">
              <wp:wrapPolygon edited="0">
                <wp:start x="0" y="0"/>
                <wp:lineTo x="0" y="21371"/>
                <wp:lineTo x="21368" y="21371"/>
                <wp:lineTo x="21368" y="0"/>
                <wp:lineTo x="0" y="0"/>
              </wp:wrapPolygon>
            </wp:wrapTight>
            <wp:docPr id="3" name="Рисунок 3" descr="Picture backgroun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 descr="Picture backgroun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335" cy="167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Cs/>
          <w:color w:val="181818"/>
          <w:sz w:val="28"/>
          <w:szCs w:val="28"/>
          <w:lang w:eastAsia="ru-RU"/>
        </w:rPr>
        <w:t xml:space="preserve">               </w:t>
      </w:r>
      <w:r w:rsidRPr="00DE661D">
        <w:rPr>
          <w:rFonts w:ascii="Monotype Corsiva" w:eastAsia="Times New Roman" w:hAnsi="Monotype Corsiva" w:cs="Times New Roman"/>
          <w:bCs/>
          <w:color w:val="FF0000"/>
          <w:sz w:val="32"/>
          <w:szCs w:val="32"/>
          <w:lang w:eastAsia="ru-RU"/>
        </w:rPr>
        <w:t>Консультация для родителей в летний период</w:t>
      </w:r>
    </w:p>
    <w:p w:rsidR="00CF6032" w:rsidRDefault="00CF6032" w:rsidP="00CF603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181818"/>
          <w:sz w:val="28"/>
          <w:szCs w:val="28"/>
          <w:lang w:eastAsia="ru-RU"/>
        </w:rPr>
      </w:pPr>
    </w:p>
    <w:p w:rsidR="00CF6032" w:rsidRPr="00CF6032" w:rsidRDefault="00CF6032" w:rsidP="00CF603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181818"/>
          <w:sz w:val="28"/>
          <w:szCs w:val="28"/>
          <w:lang w:eastAsia="ru-RU"/>
        </w:rPr>
      </w:pPr>
    </w:p>
    <w:p w:rsidR="00DE661D" w:rsidRPr="00DF2CAC" w:rsidRDefault="00DE661D" w:rsidP="00DE66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 w:themeColor="text1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t xml:space="preserve">           </w:t>
      </w:r>
      <w:r w:rsidR="00CF6032" w:rsidRPr="00DF2CAC">
        <w:rPr>
          <w:rFonts w:ascii="Times New Roman" w:eastAsia="Times New Roman" w:hAnsi="Times New Roman" w:cs="Times New Roman"/>
          <w:b/>
          <w:bCs/>
          <w:i/>
          <w:color w:val="000000" w:themeColor="text1"/>
          <w:sz w:val="36"/>
          <w:szCs w:val="36"/>
          <w:lang w:eastAsia="ru-RU"/>
        </w:rPr>
        <w:t>Осторожно, солнце!</w:t>
      </w:r>
    </w:p>
    <w:p w:rsidR="00CF6032" w:rsidRPr="00DF2CAC" w:rsidRDefault="00DE661D" w:rsidP="00DE661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 w:themeColor="text1"/>
          <w:sz w:val="21"/>
          <w:szCs w:val="21"/>
          <w:lang w:eastAsia="ru-RU"/>
        </w:rPr>
      </w:pPr>
      <w:r w:rsidRPr="00DF2CAC">
        <w:rPr>
          <w:rFonts w:ascii="Times New Roman" w:eastAsia="Times New Roman" w:hAnsi="Times New Roman" w:cs="Times New Roman"/>
          <w:b/>
          <w:bCs/>
          <w:i/>
          <w:color w:val="000000" w:themeColor="text1"/>
          <w:sz w:val="36"/>
          <w:szCs w:val="36"/>
          <w:lang w:eastAsia="ru-RU"/>
        </w:rPr>
        <w:t xml:space="preserve">  </w:t>
      </w:r>
      <w:r w:rsidR="00CF6032" w:rsidRPr="00DF2CAC">
        <w:rPr>
          <w:rFonts w:ascii="Times New Roman" w:eastAsia="Times New Roman" w:hAnsi="Times New Roman" w:cs="Times New Roman"/>
          <w:b/>
          <w:bCs/>
          <w:i/>
          <w:color w:val="000000" w:themeColor="text1"/>
          <w:sz w:val="36"/>
          <w:szCs w:val="36"/>
          <w:lang w:eastAsia="ru-RU"/>
        </w:rPr>
        <w:t xml:space="preserve"> Ожоги и перегрев на солнце.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Погулять под солнышком — конечно, полезно для ребёнка, но в меру, привыкая к солнечной активности постепенно. Чрезмерно длительное пребывание на солнце может привести к перегреву, ожогам, тепловому или солнечному удару — и предупредить такие неприятности проще, чем потом заниматься долгим лечением.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Что нужно знать ребёнку о пребывании на солнце летом:</w:t>
      </w:r>
    </w:p>
    <w:p w:rsidR="00CF6032" w:rsidRPr="00CF6032" w:rsidRDefault="00CF6032" w:rsidP="00CF6032">
      <w:pPr>
        <w:numPr>
          <w:ilvl w:val="0"/>
          <w:numId w:val="1"/>
        </w:numPr>
        <w:shd w:val="clear" w:color="auto" w:fill="FFFFFF"/>
        <w:spacing w:after="0" w:line="315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максимальная солнечная активность приходится на период с 10.00 до 16.00 — в это время лучше поменьше бывать на улице, чтобы не перегреваться;</w:t>
      </w:r>
    </w:p>
    <w:p w:rsidR="00CF6032" w:rsidRPr="00CF6032" w:rsidRDefault="00CF6032" w:rsidP="00CF6032">
      <w:pPr>
        <w:numPr>
          <w:ilvl w:val="0"/>
          <w:numId w:val="1"/>
        </w:numPr>
        <w:shd w:val="clear" w:color="auto" w:fill="FFFFFF"/>
        <w:spacing w:after="0" w:line="315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если на коже появилось ощущение пощипывания — нужно сразу уходить в тень;</w:t>
      </w:r>
    </w:p>
    <w:p w:rsidR="00CF6032" w:rsidRPr="00CF6032" w:rsidRDefault="00CF6032" w:rsidP="00CF6032">
      <w:pPr>
        <w:numPr>
          <w:ilvl w:val="0"/>
          <w:numId w:val="1"/>
        </w:numPr>
        <w:shd w:val="clear" w:color="auto" w:fill="FFFFFF"/>
        <w:spacing w:after="0" w:line="315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наносить солнцезащитное средство необходимо за 15 минут до выхода на улицу;</w:t>
      </w:r>
    </w:p>
    <w:p w:rsidR="00CF6032" w:rsidRPr="00CF6032" w:rsidRDefault="00CF6032" w:rsidP="00CF6032">
      <w:pPr>
        <w:numPr>
          <w:ilvl w:val="0"/>
          <w:numId w:val="1"/>
        </w:numPr>
        <w:shd w:val="clear" w:color="auto" w:fill="FFFFFF"/>
        <w:spacing w:after="0" w:line="315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отправляясь на улицу, нужно надеть головной убор и свободную легкую одежду.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Тепловой и солнечный удары: признаки, первая помощь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Тепловой удар, признаки: вялость, сонливость, головная боль, тошнота, расширение зрачков, при тяжелом течении — рвота, потеря сознания, судороги, повышение температуры тела.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Солнечный удар, признаки: слабость, шум в ушах, повышение температуры, тошнота, рвота, диарея, иногда идёт кровь из носа.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Главное отличие теплового удара от солнечного: тепловой удар можно получить от сильной жары даже в помещении, солнечный удар возможен только от долгого нахождения под прямыми лучами солнца. Первая помощь при тепловом и солнечном ударе — одинакова:</w:t>
      </w:r>
    </w:p>
    <w:p w:rsidR="00CF6032" w:rsidRPr="00CF6032" w:rsidRDefault="00CF6032" w:rsidP="00CF6032">
      <w:pPr>
        <w:numPr>
          <w:ilvl w:val="0"/>
          <w:numId w:val="2"/>
        </w:numPr>
        <w:shd w:val="clear" w:color="auto" w:fill="FFFFFF"/>
        <w:spacing w:after="0" w:line="315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переместите ребёнка в тень и вызовите скорую помощь;</w:t>
      </w:r>
    </w:p>
    <w:p w:rsidR="00CF6032" w:rsidRPr="00CF6032" w:rsidRDefault="00CF6032" w:rsidP="00CF6032">
      <w:pPr>
        <w:numPr>
          <w:ilvl w:val="0"/>
          <w:numId w:val="2"/>
        </w:numPr>
        <w:shd w:val="clear" w:color="auto" w:fill="FFFFFF"/>
        <w:spacing w:after="0" w:line="315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приложите к голове пострадавшего холодный компресс;</w:t>
      </w:r>
    </w:p>
    <w:p w:rsidR="00CF6032" w:rsidRPr="00CF6032" w:rsidRDefault="00CF6032" w:rsidP="00CF6032">
      <w:pPr>
        <w:numPr>
          <w:ilvl w:val="0"/>
          <w:numId w:val="2"/>
        </w:numPr>
        <w:shd w:val="clear" w:color="auto" w:fill="FFFFFF"/>
        <w:spacing w:after="0" w:line="315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максимально освободите ребёнка от одежды, особенно верхнюю часть тела;</w:t>
      </w:r>
    </w:p>
    <w:p w:rsidR="00CF6032" w:rsidRPr="00CF6032" w:rsidRDefault="00CF6032" w:rsidP="00CF6032">
      <w:pPr>
        <w:numPr>
          <w:ilvl w:val="0"/>
          <w:numId w:val="2"/>
        </w:numPr>
        <w:shd w:val="clear" w:color="auto" w:fill="FFFFFF"/>
        <w:spacing w:after="0" w:line="315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давайте пить не очень холодную воду небольшими порциями;</w:t>
      </w:r>
    </w:p>
    <w:p w:rsidR="00CF6032" w:rsidRPr="00CF6032" w:rsidRDefault="00CF6032" w:rsidP="00CF6032">
      <w:pPr>
        <w:numPr>
          <w:ilvl w:val="0"/>
          <w:numId w:val="2"/>
        </w:numPr>
        <w:shd w:val="clear" w:color="auto" w:fill="FFFFFF"/>
        <w:spacing w:after="0" w:line="315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обтирайте открытые участки тела ребёнка влажной тканью;</w:t>
      </w:r>
    </w:p>
    <w:p w:rsidR="00CF6032" w:rsidRPr="00DF2CAC" w:rsidRDefault="00CF6032" w:rsidP="00DF2CAC">
      <w:pPr>
        <w:numPr>
          <w:ilvl w:val="0"/>
          <w:numId w:val="2"/>
        </w:numPr>
        <w:shd w:val="clear" w:color="auto" w:fill="FFFFFF"/>
        <w:spacing w:after="0" w:line="315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proofErr w:type="gramStart"/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если</w:t>
      </w:r>
      <w:proofErr w:type="gramEnd"/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ребёнка тошнит — поверните его на бок.</w:t>
      </w:r>
      <w:r w:rsidRPr="00DF2CAC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Ожоги</w:t>
      </w:r>
    </w:p>
    <w:p w:rsidR="00CF6032" w:rsidRPr="00CF6032" w:rsidRDefault="00DF2CAC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14D0D06C" wp14:editId="29D86B85">
            <wp:simplePos x="0" y="0"/>
            <wp:positionH relativeFrom="column">
              <wp:posOffset>4273550</wp:posOffset>
            </wp:positionH>
            <wp:positionV relativeFrom="paragraph">
              <wp:posOffset>566420</wp:posOffset>
            </wp:positionV>
            <wp:extent cx="2254250" cy="2038350"/>
            <wp:effectExtent l="0" t="0" r="0" b="0"/>
            <wp:wrapTight wrapText="bothSides">
              <wp:wrapPolygon edited="0">
                <wp:start x="0" y="0"/>
                <wp:lineTo x="0" y="21398"/>
                <wp:lineTo x="21357" y="21398"/>
                <wp:lineTo x="21357" y="0"/>
                <wp:lineTo x="0" y="0"/>
              </wp:wrapPolygon>
            </wp:wrapTight>
            <wp:docPr id="5" name="Рисунок 5" descr="Picture backgroun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Picture backgroun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31" t="4413" r="4894" b="7353"/>
                    <a:stretch/>
                  </pic:blipFill>
                  <pic:spPr bwMode="auto">
                    <a:xfrm>
                      <a:off x="0" y="0"/>
                      <a:ext cx="225425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6032"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Симптомы ожогов проявляются после нескольких часов пребывания на солнце: кожа розовеет, появляется зуд на месте ожога, прикасание к повреждённым участкам тела становится болезненным. В тяжелых случаях на коже образуются волдыри, у ребёнка поднимается температура, возможна тошнота, обморок.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Первая помощь ребёнку при солнечных ожогах:</w:t>
      </w:r>
    </w:p>
    <w:p w:rsidR="00CF6032" w:rsidRPr="00CF6032" w:rsidRDefault="00CF6032" w:rsidP="00CF6032">
      <w:pPr>
        <w:numPr>
          <w:ilvl w:val="0"/>
          <w:numId w:val="3"/>
        </w:numPr>
        <w:shd w:val="clear" w:color="auto" w:fill="FFFFFF"/>
        <w:spacing w:after="0" w:line="315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proofErr w:type="gramStart"/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если</w:t>
      </w:r>
      <w:proofErr w:type="gramEnd"/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ожоги сопровождаются повышением температуры или потерей сознания — вызывайте скорую помощь;</w:t>
      </w:r>
    </w:p>
    <w:p w:rsidR="00CF6032" w:rsidRPr="00CF6032" w:rsidRDefault="00CF6032" w:rsidP="00CF6032">
      <w:pPr>
        <w:numPr>
          <w:ilvl w:val="0"/>
          <w:numId w:val="3"/>
        </w:numPr>
        <w:shd w:val="clear" w:color="auto" w:fill="FFFFFF"/>
        <w:spacing w:after="0" w:line="315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proofErr w:type="gramStart"/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если</w:t>
      </w:r>
      <w:proofErr w:type="gramEnd"/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помощь медиков не требуется — уведите пострадавшего в тень и сделайте прохладный компресс на места ожогов;</w:t>
      </w:r>
    </w:p>
    <w:p w:rsidR="00CF6032" w:rsidRPr="00CF6032" w:rsidRDefault="00CF6032" w:rsidP="00CF6032">
      <w:pPr>
        <w:numPr>
          <w:ilvl w:val="0"/>
          <w:numId w:val="3"/>
        </w:numPr>
        <w:shd w:val="clear" w:color="auto" w:fill="FFFFFF"/>
        <w:spacing w:after="0" w:line="315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proofErr w:type="gramStart"/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для</w:t>
      </w:r>
      <w:proofErr w:type="gramEnd"/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лечения используйте специальные средства против ожогов, которые продаются в аптеках.</w:t>
      </w:r>
      <w:r w:rsidR="00DF2CAC" w:rsidRPr="00DF2CAC">
        <w:rPr>
          <w:noProof/>
          <w:lang w:eastAsia="ru-RU"/>
        </w:rPr>
        <w:t xml:space="preserve"> </w:t>
      </w:r>
    </w:p>
    <w:p w:rsidR="00CF6032" w:rsidRPr="00CF6032" w:rsidRDefault="00CF6032" w:rsidP="00DF2C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lastRenderedPageBreak/>
        <w:t> </w:t>
      </w:r>
    </w:p>
    <w:p w:rsidR="00CF6032" w:rsidRPr="00DF2CAC" w:rsidRDefault="00DF2CAC" w:rsidP="00DF2C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                  </w:t>
      </w:r>
      <w:r w:rsidR="00CF6032" w:rsidRPr="00CF6032"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t xml:space="preserve">Летние </w:t>
      </w:r>
      <w:proofErr w:type="gramStart"/>
      <w:r w:rsidR="00CF6032" w:rsidRPr="00CF6032"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t xml:space="preserve">забавы </w:t>
      </w:r>
      <w:r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t xml:space="preserve"> и</w:t>
      </w:r>
      <w:proofErr w:type="gramEnd"/>
      <w:r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t xml:space="preserve"> детская безопасность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Активный отдых летом интересен и полезен для ребёнка: зимой уже не удастся покататься на велосипеде, роликах и самокате. Но любой активный вид спорта может быть опасен! Согласно статистике, аварии на велосипеде и падения — одни из основных причин детских травм летом. Соблюдайте правила безопасности во время летних забав, и пусть здоровье ребёнка от активной деятельности только укрепляется!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Травмы, раны, ушибы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Расскажите ребёнку, какие правила нужно соблюдать при летней активности, чтобы свести риск травм к минимуму:</w:t>
      </w:r>
    </w:p>
    <w:p w:rsidR="00CF6032" w:rsidRPr="00CF6032" w:rsidRDefault="00F91B5B" w:rsidP="00CF603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8" w:tgtFrame="_blank" w:history="1">
        <w:proofErr w:type="gramStart"/>
        <w:r w:rsidR="00CF6032" w:rsidRPr="00CF6032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при</w:t>
        </w:r>
        <w:proofErr w:type="gramEnd"/>
        <w:r w:rsidR="00CF6032" w:rsidRPr="00CF6032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 xml:space="preserve"> катании на велосипеде</w:t>
        </w:r>
      </w:hyperlink>
      <w:r w:rsidR="00CF6032" w:rsidRPr="00CF60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9" w:tgtFrame="_blank" w:history="1">
        <w:r w:rsidR="00CF6032" w:rsidRPr="00CF6032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самокате</w:t>
        </w:r>
      </w:hyperlink>
      <w:r w:rsidR="00CF6032" w:rsidRPr="00CF60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роликах необходимо защитить уязвимые места: надевать шлем, наколенники, налокотники — детские хирурги утверждают, что большинство травм удалось бы избежать, если бы дети были соответствующим образом экипированы;</w:t>
      </w:r>
    </w:p>
    <w:p w:rsidR="00CF6032" w:rsidRPr="00CF6032" w:rsidRDefault="00CF6032" w:rsidP="00CF603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CF60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ролики</w:t>
      </w:r>
      <w:proofErr w:type="gramEnd"/>
      <w:r w:rsidRPr="00CF60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10" w:tgtFrame="_blank" w:history="1">
        <w:r w:rsidRPr="00CF6032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велосипед</w:t>
        </w:r>
      </w:hyperlink>
      <w:r w:rsidRPr="00CF60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 самокат должны подходить ребёнку по размеру: велосипед не должен быть низким или слишком высоким, ролики должны плотно фиксировать ногу, но не пережимать её;</w:t>
      </w:r>
    </w:p>
    <w:p w:rsidR="00CF6032" w:rsidRPr="00CF6032" w:rsidRDefault="00CF6032" w:rsidP="00CF603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proofErr w:type="gramStart"/>
      <w:r w:rsidRPr="00CF60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электросамокат</w:t>
      </w:r>
      <w:proofErr w:type="spellEnd"/>
      <w:proofErr w:type="gramEnd"/>
      <w:r w:rsidRPr="00CF60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опасный транспорт: он развивает большую скорость, плохо виден автомобилистам и мешает пешеходам на тротуарах, поэтому лучше предпочесть </w:t>
      </w:r>
      <w:proofErr w:type="spellStart"/>
      <w:r w:rsidRPr="00CF60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электросамокату</w:t>
      </w:r>
      <w:proofErr w:type="spellEnd"/>
      <w:r w:rsidRPr="00CF60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обычный самокат;</w:t>
      </w:r>
    </w:p>
    <w:p w:rsidR="00CF6032" w:rsidRPr="00CF6032" w:rsidRDefault="00CF6032" w:rsidP="00CF603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CF60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упасть</w:t>
      </w:r>
      <w:proofErr w:type="gramEnd"/>
      <w:r w:rsidRPr="00CF60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 время катания может любой — и учиться падать нужно правильно: сгруппироваться, свернувшись калачиком, не выставляя руки вперёд.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Первая помощь при получении ран:</w:t>
      </w:r>
    </w:p>
    <w:p w:rsidR="00CF6032" w:rsidRPr="00CF6032" w:rsidRDefault="00CF6032" w:rsidP="00CF6032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чистыми руками, желательно в стерильных перчатках, удалите грязь вокруг ссадины;</w:t>
      </w:r>
    </w:p>
    <w:p w:rsidR="00CF6032" w:rsidRPr="00CF6032" w:rsidRDefault="00CF6032" w:rsidP="00CF6032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обработайте повреждённую кожу зелёнкой или йодом;</w:t>
      </w:r>
    </w:p>
    <w:p w:rsidR="00CF6032" w:rsidRPr="00CF6032" w:rsidRDefault="00CF6032" w:rsidP="00CF6032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proofErr w:type="gramStart"/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если</w:t>
      </w:r>
      <w:proofErr w:type="gramEnd"/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кровотечение остановить не удается — вызывайте скорую помощь.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Первая помощь при ушибах:</w:t>
      </w:r>
    </w:p>
    <w:p w:rsidR="00CF6032" w:rsidRPr="00CF6032" w:rsidRDefault="00CF6032" w:rsidP="00CF6032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приложите к ушибленному месту холод: лёд, замороженные продукты, влажную ткань;</w:t>
      </w:r>
    </w:p>
    <w:p w:rsidR="00CF6032" w:rsidRPr="00CF6032" w:rsidRDefault="00CF6032" w:rsidP="00CF6032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proofErr w:type="gramStart"/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если</w:t>
      </w:r>
      <w:proofErr w:type="gramEnd"/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ребёнок жалуется на сильную боль — можно дать ему детское обезболивающее;</w:t>
      </w:r>
    </w:p>
    <w:p w:rsidR="00CF6032" w:rsidRPr="00CF6032" w:rsidRDefault="00CF6032" w:rsidP="00CF6032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proofErr w:type="gramStart"/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если</w:t>
      </w:r>
      <w:proofErr w:type="gramEnd"/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боль не проходит или даже усиливается — обратитесь к врачу.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Неопытному человеку трудно оценить серьёзность травмы, и если ребёнок упал с большой высоты — лучше показать ушиб медику, даже если жалоб на сильную боль нет, чтобы исключить возможный перелом.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:rsidR="00CF6032" w:rsidRPr="00CF6032" w:rsidRDefault="00DF2CAC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782C95D" wp14:editId="6F73EE64">
            <wp:simplePos x="0" y="0"/>
            <wp:positionH relativeFrom="column">
              <wp:posOffset>1574800</wp:posOffset>
            </wp:positionH>
            <wp:positionV relativeFrom="paragraph">
              <wp:posOffset>-121920</wp:posOffset>
            </wp:positionV>
            <wp:extent cx="3054350" cy="2419350"/>
            <wp:effectExtent l="0" t="0" r="0" b="0"/>
            <wp:wrapTight wrapText="bothSides">
              <wp:wrapPolygon edited="0">
                <wp:start x="0" y="0"/>
                <wp:lineTo x="0" y="21430"/>
                <wp:lineTo x="21420" y="21430"/>
                <wp:lineTo x="21420" y="0"/>
                <wp:lineTo x="0" y="0"/>
              </wp:wrapPolygon>
            </wp:wrapTight>
            <wp:docPr id="1" name="Рисунок 1" descr="Picture backgroun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Picture backgroun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3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6032" w:rsidRPr="00CF6032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:rsidR="00DF2CAC" w:rsidRDefault="00DF2CAC" w:rsidP="00CF60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</w:pPr>
    </w:p>
    <w:p w:rsidR="00DF2CAC" w:rsidRDefault="00DF2CAC" w:rsidP="00CF60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</w:pPr>
    </w:p>
    <w:p w:rsidR="00DF2CAC" w:rsidRDefault="00DF2CAC" w:rsidP="00CF60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</w:pPr>
    </w:p>
    <w:p w:rsidR="00DF2CAC" w:rsidRDefault="00DF2CAC" w:rsidP="00CF60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</w:pPr>
    </w:p>
    <w:p w:rsidR="00DF2CAC" w:rsidRDefault="00DF2CAC" w:rsidP="00CF60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</w:pPr>
    </w:p>
    <w:p w:rsidR="00DF2CAC" w:rsidRDefault="00DF2CAC" w:rsidP="00CF60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</w:pPr>
    </w:p>
    <w:p w:rsidR="00DF2CAC" w:rsidRDefault="00DF2CAC" w:rsidP="00CF60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</w:pPr>
    </w:p>
    <w:p w:rsidR="00DF2CAC" w:rsidRDefault="00DF2CAC" w:rsidP="00CF60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</w:pPr>
    </w:p>
    <w:p w:rsidR="00CF6032" w:rsidRPr="00CF6032" w:rsidRDefault="00CF6032" w:rsidP="00CF60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bookmarkStart w:id="0" w:name="_GoBack"/>
      <w:bookmarkEnd w:id="0"/>
      <w:r w:rsidRPr="00CF6032"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lastRenderedPageBreak/>
        <w:t>Безопасность на детской площадке</w:t>
      </w:r>
    </w:p>
    <w:p w:rsidR="00CF6032" w:rsidRPr="00CF6032" w:rsidRDefault="00CF6032" w:rsidP="00CF60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Осмотрите площадку сами, чтобы убедиться в её безопасности: нет ли стекла и другого мусора на территории, хорошо ли закреплены качели. Научите детей правильному обращению с качелями: подходить к ним можно только сбоку, во время других игр на площадке нужно отходить от качелей подальше.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Расскажите детям, что в жаркую погоду металл сильно нагревается и с металлической горки лучше не кататься. Объясните, что кувыркаться на батуте, когда там находятся другие дети — опасно, можно случайно ударить другого ребёнка.</w:t>
      </w:r>
    </w:p>
    <w:p w:rsidR="00CF6032" w:rsidRPr="00CF6032" w:rsidRDefault="00CF6032" w:rsidP="00CF60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CF6032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:rsidR="00CF6032" w:rsidRPr="00DF2CAC" w:rsidRDefault="00CF6032" w:rsidP="00CF60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2060"/>
          <w:sz w:val="32"/>
          <w:szCs w:val="32"/>
          <w:lang w:eastAsia="ru-RU"/>
        </w:rPr>
      </w:pPr>
      <w:r w:rsidRPr="00DF2CAC">
        <w:rPr>
          <w:rFonts w:ascii="Times New Roman" w:eastAsia="Times New Roman" w:hAnsi="Times New Roman" w:cs="Times New Roman"/>
          <w:bCs/>
          <w:i/>
          <w:iCs/>
          <w:color w:val="002060"/>
          <w:sz w:val="32"/>
          <w:szCs w:val="32"/>
          <w:lang w:eastAsia="ru-RU"/>
        </w:rPr>
        <w:t>Несмотря на возможные опасности, лето всегда остаётся любимым временем года и для детей, и для их родителей.</w:t>
      </w:r>
    </w:p>
    <w:p w:rsidR="00CF6032" w:rsidRPr="00DF2CAC" w:rsidRDefault="00CF6032" w:rsidP="00CF60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2060"/>
          <w:sz w:val="32"/>
          <w:szCs w:val="32"/>
          <w:lang w:eastAsia="ru-RU"/>
        </w:rPr>
      </w:pPr>
      <w:r w:rsidRPr="00DF2CAC">
        <w:rPr>
          <w:rFonts w:ascii="Times New Roman" w:eastAsia="Times New Roman" w:hAnsi="Times New Roman" w:cs="Times New Roman"/>
          <w:bCs/>
          <w:i/>
          <w:iCs/>
          <w:color w:val="002060"/>
          <w:sz w:val="32"/>
          <w:szCs w:val="32"/>
          <w:lang w:eastAsia="ru-RU"/>
        </w:rPr>
        <w:t>Летом есть много возможностей для сближения семьи: поездки на природу, общие спортивные занятия, игры и прогулки.</w:t>
      </w:r>
    </w:p>
    <w:p w:rsidR="00CF6032" w:rsidRPr="00DF2CAC" w:rsidRDefault="00CF6032" w:rsidP="00CF60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2060"/>
          <w:sz w:val="32"/>
          <w:szCs w:val="32"/>
          <w:lang w:eastAsia="ru-RU"/>
        </w:rPr>
      </w:pPr>
      <w:r w:rsidRPr="00DF2CAC">
        <w:rPr>
          <w:rFonts w:ascii="Times New Roman" w:eastAsia="Times New Roman" w:hAnsi="Times New Roman" w:cs="Times New Roman"/>
          <w:bCs/>
          <w:i/>
          <w:iCs/>
          <w:color w:val="002060"/>
          <w:sz w:val="32"/>
          <w:szCs w:val="32"/>
          <w:lang w:eastAsia="ru-RU"/>
        </w:rPr>
        <w:t>Не забывайте о разумных правилах безопасности — и пусть ваше лето не омрачат никакие неприятности!</w:t>
      </w:r>
    </w:p>
    <w:p w:rsidR="00CE28B8" w:rsidRPr="00DF2CAC" w:rsidRDefault="00CE28B8">
      <w:pPr>
        <w:rPr>
          <w:color w:val="002060"/>
          <w:sz w:val="32"/>
          <w:szCs w:val="32"/>
        </w:rPr>
      </w:pPr>
    </w:p>
    <w:p w:rsidR="00DF2CAC" w:rsidRDefault="00DF2CAC"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4A9CA442" wp14:editId="765666B8">
            <wp:simplePos x="0" y="0"/>
            <wp:positionH relativeFrom="column">
              <wp:posOffset>1162050</wp:posOffset>
            </wp:positionH>
            <wp:positionV relativeFrom="paragraph">
              <wp:posOffset>73660</wp:posOffset>
            </wp:positionV>
            <wp:extent cx="4457700" cy="3073400"/>
            <wp:effectExtent l="19050" t="19050" r="19050" b="12700"/>
            <wp:wrapTight wrapText="bothSides">
              <wp:wrapPolygon edited="0">
                <wp:start x="-92" y="-134"/>
                <wp:lineTo x="-92" y="21555"/>
                <wp:lineTo x="21600" y="21555"/>
                <wp:lineTo x="21600" y="-134"/>
                <wp:lineTo x="-92" y="-134"/>
              </wp:wrapPolygon>
            </wp:wrapTight>
            <wp:docPr id="4" name="Рисунок 4" descr="Picture backgroun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Picture backgroun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0734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FF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2CAC" w:rsidRDefault="00DF2CAC"/>
    <w:p w:rsidR="00DF2CAC" w:rsidRDefault="00DF2CAC"/>
    <w:p w:rsidR="00DF2CAC" w:rsidRDefault="00DF2CAC"/>
    <w:sectPr w:rsidR="00DF2CAC" w:rsidSect="00DE66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4573CD"/>
    <w:multiLevelType w:val="multilevel"/>
    <w:tmpl w:val="96A6E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9A028B8"/>
    <w:multiLevelType w:val="multilevel"/>
    <w:tmpl w:val="AE1CE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A9B3FC1"/>
    <w:multiLevelType w:val="multilevel"/>
    <w:tmpl w:val="22FA4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6D109F7"/>
    <w:multiLevelType w:val="multilevel"/>
    <w:tmpl w:val="0CEE6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7521E92"/>
    <w:multiLevelType w:val="multilevel"/>
    <w:tmpl w:val="05AE2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5FB006F"/>
    <w:multiLevelType w:val="multilevel"/>
    <w:tmpl w:val="AA2CF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6C6"/>
    <w:rsid w:val="008146C6"/>
    <w:rsid w:val="00CE28B8"/>
    <w:rsid w:val="00CF6032"/>
    <w:rsid w:val="00DE661D"/>
    <w:rsid w:val="00DF2CAC"/>
    <w:rsid w:val="00F91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844AFE-7D99-4F26-A1A3-13043B91B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603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91B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91B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02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ndmykids.org/blog/ru/kak-nauchit-rebyonka-katatsya-na-velosiped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hyperlink" Target="https://findmykids.org/blog/ru/kak-vybrat-velosiped-dlya-rebyonk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indmykids.org/blog/ru/samokat-dlya-vashego-rebyonk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F7A4D-CB68-40FE-A8BD-A8B4F1F66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836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Александровна</dc:creator>
  <cp:keywords/>
  <dc:description/>
  <cp:lastModifiedBy>Надежда Михайловна</cp:lastModifiedBy>
  <cp:revision>5</cp:revision>
  <cp:lastPrinted>2025-07-19T23:13:00Z</cp:lastPrinted>
  <dcterms:created xsi:type="dcterms:W3CDTF">2022-06-08T16:28:00Z</dcterms:created>
  <dcterms:modified xsi:type="dcterms:W3CDTF">2025-07-19T23:15:00Z</dcterms:modified>
</cp:coreProperties>
</file>